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219"/>
        <w:gridCol w:w="1882"/>
        <w:gridCol w:w="2547"/>
        <w:gridCol w:w="1534"/>
        <w:gridCol w:w="1582"/>
        <w:gridCol w:w="1582"/>
        <w:gridCol w:w="1582"/>
        <w:gridCol w:w="990"/>
        <w:gridCol w:w="1270"/>
      </w:tblGrid>
      <w:tr w:rsidR="009873D7" w:rsidTr="00BE01DE">
        <w:tc>
          <w:tcPr>
            <w:tcW w:w="1588" w:type="dxa"/>
            <w:gridSpan w:val="10"/>
          </w:tcPr>
          <w:p w:rsidR="009873D7" w:rsidRDefault="009873D7" w:rsidP="009873D7">
            <w:pPr>
              <w:tabs>
                <w:tab w:val="left" w:pos="340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211647C" wp14:editId="19857D16">
                  <wp:extent cx="8891270" cy="646430"/>
                  <wp:effectExtent l="0" t="0" r="5080" b="9525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D7" w:rsidTr="00BE01DE">
        <w:tblPrEx>
          <w:tblCellMar>
            <w:left w:w="108" w:type="dxa"/>
            <w:right w:w="108" w:type="dxa"/>
          </w:tblCellMar>
        </w:tblPrEx>
        <w:tc>
          <w:tcPr>
            <w:tcW w:w="1588" w:type="dxa"/>
            <w:gridSpan w:val="10"/>
            <w:shd w:val="clear" w:color="auto" w:fill="F7CAAC" w:themeFill="accent2" w:themeFillTint="66"/>
            <w:vAlign w:val="center"/>
          </w:tcPr>
          <w:p w:rsidR="00265F7D" w:rsidRPr="006518C3" w:rsidRDefault="00265F7D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:rsidR="004D69F5" w:rsidRPr="00BE01DE" w:rsidRDefault="00BE01DE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01DE">
              <w:rPr>
                <w:rFonts w:ascii="Arial" w:hAnsi="Arial" w:cs="Arial"/>
                <w:b/>
                <w:sz w:val="24"/>
                <w:szCs w:val="24"/>
              </w:rPr>
              <w:t xml:space="preserve">       Lista projektów, które uzyskały wymaganą liczbę punktów i zostały wybrane do dofinansowania 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2014 - 2020 w ramach konkursu nr RPZP.08.06.00-IP.02-32-K61/20 z dnia 17.01.2020 r.  </w:t>
            </w:r>
          </w:p>
          <w:p w:rsidR="00BE01DE" w:rsidRPr="006518C3" w:rsidRDefault="00BE01DE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65F7D" w:rsidTr="00BE01DE">
        <w:tblPrEx>
          <w:tblCellMar>
            <w:left w:w="108" w:type="dxa"/>
            <w:right w:w="108" w:type="dxa"/>
          </w:tblCellMar>
        </w:tblPrEx>
        <w:trPr>
          <w:trHeight w:hRule="exact" w:val="851"/>
        </w:trPr>
        <w:tc>
          <w:tcPr>
            <w:tcW w:w="1588" w:type="dxa"/>
            <w:gridSpan w:val="10"/>
            <w:shd w:val="clear" w:color="auto" w:fill="F4B083" w:themeFill="accent2" w:themeFillTint="99"/>
            <w:vAlign w:val="center"/>
          </w:tcPr>
          <w:p w:rsidR="00265F7D" w:rsidRDefault="00265F7D" w:rsidP="004C16E5">
            <w:pPr>
              <w:rPr>
                <w:rFonts w:ascii="Arial" w:hAnsi="Arial" w:cs="Arial"/>
              </w:rPr>
            </w:pPr>
          </w:p>
          <w:p w:rsidR="006518C3" w:rsidRDefault="00265F7D" w:rsidP="00365ECF">
            <w:pPr>
              <w:jc w:val="center"/>
              <w:rPr>
                <w:rFonts w:ascii="Arial" w:hAnsi="Arial" w:cs="Arial"/>
                <w:b/>
              </w:rPr>
            </w:pPr>
            <w:r w:rsidRPr="00265F7D">
              <w:rPr>
                <w:rFonts w:ascii="Arial" w:hAnsi="Arial" w:cs="Arial"/>
                <w:b/>
              </w:rPr>
              <w:t>Projekty wybrane do dofinansowanie</w:t>
            </w:r>
          </w:p>
          <w:p w:rsidR="006518C3" w:rsidRDefault="006518C3" w:rsidP="00265F7D">
            <w:pPr>
              <w:jc w:val="center"/>
              <w:rPr>
                <w:rFonts w:ascii="Arial" w:hAnsi="Arial" w:cs="Arial"/>
                <w:b/>
              </w:rPr>
            </w:pPr>
          </w:p>
          <w:p w:rsidR="006518C3" w:rsidRPr="00265F7D" w:rsidRDefault="006518C3" w:rsidP="00265F7D">
            <w:pPr>
              <w:jc w:val="center"/>
              <w:rPr>
                <w:rFonts w:ascii="Arial" w:hAnsi="Arial" w:cs="Arial"/>
                <w:b/>
              </w:rPr>
            </w:pPr>
          </w:p>
          <w:p w:rsidR="00265F7D" w:rsidRPr="006C44C0" w:rsidRDefault="00265F7D" w:rsidP="004C16E5">
            <w:pPr>
              <w:rPr>
                <w:rFonts w:ascii="Arial" w:hAnsi="Arial" w:cs="Arial"/>
              </w:rPr>
            </w:pP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550" w:type="dxa"/>
            <w:shd w:val="clear" w:color="auto" w:fill="F7CAAC" w:themeFill="accent2" w:themeFillTint="66"/>
          </w:tcPr>
          <w:p w:rsidR="00B35F6C" w:rsidRPr="006C44C0" w:rsidRDefault="00B35F6C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Lp</w:t>
            </w:r>
            <w:r w:rsidR="009873D7" w:rsidRPr="006C44C0">
              <w:rPr>
                <w:rFonts w:ascii="Arial" w:hAnsi="Arial" w:cs="Arial"/>
              </w:rPr>
              <w:t>.</w:t>
            </w:r>
          </w:p>
          <w:p w:rsidR="009873D7" w:rsidRPr="006C44C0" w:rsidRDefault="009873D7" w:rsidP="004C16E5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Numer wniosku</w:t>
            </w:r>
          </w:p>
        </w:tc>
        <w:tc>
          <w:tcPr>
            <w:tcW w:w="1889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Nazwa Wnioskodawcy</w:t>
            </w:r>
          </w:p>
        </w:tc>
        <w:tc>
          <w:tcPr>
            <w:tcW w:w="2557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Tytuł projektu</w:t>
            </w:r>
          </w:p>
        </w:tc>
        <w:tc>
          <w:tcPr>
            <w:tcW w:w="1540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Data wybrania projektu do dofinansowania</w:t>
            </w:r>
          </w:p>
        </w:tc>
        <w:tc>
          <w:tcPr>
            <w:tcW w:w="1588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Całkowita wartość projektu</w:t>
            </w:r>
          </w:p>
        </w:tc>
        <w:tc>
          <w:tcPr>
            <w:tcW w:w="1588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 dofinansowania</w:t>
            </w:r>
          </w:p>
        </w:tc>
        <w:tc>
          <w:tcPr>
            <w:tcW w:w="1588" w:type="dxa"/>
            <w:shd w:val="clear" w:color="auto" w:fill="F7CAAC" w:themeFill="accent2" w:themeFillTint="66"/>
          </w:tcPr>
          <w:p w:rsidR="009873D7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dofinansowania z EFS</w:t>
            </w:r>
          </w:p>
          <w:p w:rsidR="006518C3" w:rsidRDefault="006518C3" w:rsidP="004C16E5">
            <w:pPr>
              <w:rPr>
                <w:rFonts w:ascii="Arial" w:hAnsi="Arial" w:cs="Arial"/>
              </w:rPr>
            </w:pPr>
          </w:p>
          <w:p w:rsidR="006518C3" w:rsidRPr="006C44C0" w:rsidRDefault="006518C3" w:rsidP="004C16E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Liczba uzyskanych punktów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873D7" w:rsidRPr="006C44C0" w:rsidRDefault="009873D7" w:rsidP="004C16E5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Wynik oceny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1.</w:t>
            </w:r>
          </w:p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RPZP.08.06.00-32-K007/20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CENTRUM USŁUG SZKOLENIOWO-DORADCZYCH JAKUB SZPON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Kompleksowy program wsparcia uczniów i nauczycieli dwóch kluczowych, dla rozwoju 8 Inteligentnej Specjalizacji Województwa Zachodniopomorskiego, kierunków kształcenia realizowanych w Technikum Nr 1 w Zespole Szkół nr 1 w Goleniowie</w:t>
            </w:r>
          </w:p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932 860,00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839 574,00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792 931,00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142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lastRenderedPageBreak/>
              <w:t>2.</w:t>
            </w:r>
          </w:p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RPZP.08.06.00-32-K026/20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POWIAT SZCZECINECKI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"Zawodowcy przyszłości" - Kompleksowe wsparcie szkół zawodowych w Szczecinku w celu podniesienia jakości kształcenia oraz dostosowania do wymagań gospodarki i rynku pracy</w:t>
            </w:r>
          </w:p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2 385 998,15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2 147 398,15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2 028 098,42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3.</w:t>
            </w:r>
          </w:p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RPZP.08.06.00-32-K014/20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BARDINS SP. Z O.O.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"Akademia 3D - kwalifikacje przyszłości"</w:t>
            </w:r>
          </w:p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988 682,50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841 877,50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840 380,12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4.</w:t>
            </w:r>
          </w:p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RPZP.08.06.00-32-K021/20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SZCZECIŃSKIE COLLEGIUM INFORMATYCZNE SCI SP. Z O.O.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Nowa wiedza nowa przyszłość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1 680 814,80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1 465 450,80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1 428 692,58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5.</w:t>
            </w:r>
          </w:p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RPZP.08.06.00-32-K027/20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WYŻSZA SZKOŁA INTEGRACJI EUROPEJSKIEJ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Podniesienie jakości kształcenia w Zachodniopomorskim Centrum Kształcenia Zawodowego i Ustawicznego w Szczecinie poprzez wdrożenie kompleksowego programu wsparcia opartego na potrzebach współczesnego rynku pracy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933 192,50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838 554,00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793 213,62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6.</w:t>
            </w:r>
          </w:p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RPZP.08.06.00-32-K018/20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EURO-CAPITAL DORADZTWO GOSPODARCZE PIOTR SIBILSKI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AKADEMIA ZAWODOWCÓW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3 023 905,85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2 720 585,85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2 570 319,97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lastRenderedPageBreak/>
              <w:t>7.</w:t>
            </w:r>
          </w:p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RPZP.08.06.00-32-K017/20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EURO CAPITAL DORADZTWO GOSPODARCZE SPÓŁKA Z OGRANICZONĄ ODPOWIEDZIALNOSCIĄ SPÓŁKA KOMANDYTOWA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ZAWODOWCY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1 433 990,40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1 288 400,40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1 218 891,84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8.</w:t>
            </w:r>
          </w:p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RPZP.08.06.00-32-K023/20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AKADEMIA POMERANIA SPÓŁKA Z OGRANICZONĄ ODPOWIEDZIALNOŚCIĄ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Młodzi aktywni na zachodniopomorskim rynku pracy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678 742,50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588 872,50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576 931,12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9.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RPZP.08.06.00-32-K012/20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TOWARZYSTWO WIEDZY POWSZECHNEJ ODDZIAŁ REGIONALNY W SZCZECINIE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ŁĄCZNOŚĆ fabryką specjalistów - kwalifikacje zawodowe paszportem na europejski rynek pracy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2 684 103,45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2 413 983,45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2 281 487,93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10.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RPZP.08.06.00-32-K022/20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POWIAT STARGARDZKI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Nowy zawód przepustką do rynku pracy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822 437,50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740 193,75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699 071,87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11.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RPZP.08.06.00-32-K025/20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O3 PAWEŁ SZKUDLAREK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Nowe kwalifikacje - nowy</w:t>
            </w:r>
            <w:r>
              <w:rPr>
                <w:rFonts w:ascii="Arial" w:hAnsi="Arial" w:cs="Arial"/>
                <w:bCs/>
                <w:color w:val="000000"/>
              </w:rPr>
              <w:t xml:space="preserve"> zawód - duży krok w przyszłość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892 445,00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770 565,00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758 578,25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12.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RPZP.08.06.00-32-K009/20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ZACHODNIOPOMORSKA IZBA RZEMIOSŁA I PRZEDSIĘBIORCZOŚCI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Doświadczenia otoczenia </w:t>
            </w:r>
            <w:proofErr w:type="spellStart"/>
            <w:r w:rsidRPr="00BE01DE">
              <w:rPr>
                <w:rFonts w:ascii="Arial" w:hAnsi="Arial" w:cs="Arial"/>
                <w:bCs/>
                <w:color w:val="000000"/>
              </w:rPr>
              <w:t>społeczno</w:t>
            </w:r>
            <w:proofErr w:type="spellEnd"/>
            <w:r w:rsidRPr="00BE01DE">
              <w:rPr>
                <w:rFonts w:ascii="Arial" w:hAnsi="Arial" w:cs="Arial"/>
                <w:bCs/>
                <w:color w:val="000000"/>
              </w:rPr>
              <w:t xml:space="preserve"> - gospodarczego drogą do dostosowania kształcenia zawodowego do potrzeb regionalnego rynku pracy II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941 362,50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846 338,50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800 158,12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RPr="006C44C0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lastRenderedPageBreak/>
              <w:t>13.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RPZP.08.06.00-32-K004/20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FUNDACJA IT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Kompetencje IT uczniów i nauczycieli Publicznego Technikum </w:t>
            </w:r>
            <w:proofErr w:type="spellStart"/>
            <w:r w:rsidRPr="00BE01DE">
              <w:rPr>
                <w:rFonts w:ascii="Arial" w:hAnsi="Arial" w:cs="Arial"/>
                <w:bCs/>
                <w:color w:val="000000"/>
              </w:rPr>
              <w:t>Computer</w:t>
            </w:r>
            <w:proofErr w:type="spellEnd"/>
            <w:r w:rsidRPr="00BE01DE">
              <w:rPr>
                <w:rFonts w:ascii="Arial" w:hAnsi="Arial" w:cs="Arial"/>
                <w:bCs/>
                <w:color w:val="000000"/>
              </w:rPr>
              <w:t xml:space="preserve"> College dostosowane do potrzeb rynku pracy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BE01DE">
              <w:rPr>
                <w:rFonts w:ascii="Arial" w:hAnsi="Arial" w:cs="Arial"/>
                <w:bCs/>
                <w:color w:val="000000"/>
              </w:rPr>
              <w:t xml:space="preserve">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647 345,75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572 933,75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550 243,88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114,5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RPr="006C44C0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14.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RPZP.08.06.00-32-K010/20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TOP-PROJEKT-AKADEMIA SPÓŁKA Z OGRANICZONĄ ODPOWIEDZIALNOŚCIĄ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Restauracja do praktycznej nauki zawodu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1 415 376,00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1 273 776,00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1 203 069,60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RPr="006C44C0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15.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RPZP.08.06.00-32-K008/20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LEAN TECH ROBERT MARKOWIAK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Jesteśmy bliżej zachodniopomorskiego rynku pracy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856 037,50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769 797,50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727 631,87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RPr="006C44C0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16.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RPZP.08.06.00-32-K002/20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WOJEWÓDZKI ZAKŁAD DOSKONALENIA ZAWODOWEGO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Nowe uprawnienia - nowe szanse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892 625,00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803 362,50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758 731,25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RPr="006C44C0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17.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RPZP.08.06.00-32-K019/20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COLLEGIUM MEDYCZNE MEDICA SPÓŁKA CYWILNA ANNA WASIŁEK, GRZEGORZ WASIŁEK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Zawody z pasją!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1 035 518,75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931 966,86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880 190,93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18.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RPZP.08.06.00-32-K006/20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UNIFINANSE SPÓŁKA Z OGRANICZONĄ ODPOWIEDZIALNOŚCIĄ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Twoje kwalifikacje Twoją szansą na sukces – podniesienie jakości kształcenia zawodowego w ZS1 w Nowogardzie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1 053 024,00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938 484,00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895 070,40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lastRenderedPageBreak/>
              <w:t>19.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RPZP.08.06.00-32-K030/20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TEB EDUKACJA SPÓŁKA Z OGRANICZONĄ ODPOWIEDZIALNOŚCIĄ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Zawodowcy w Oddziale TEB Edukacja w Szczecinie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2 087 807,72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1 879 026,94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1 774 636,56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20.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RPZP.08.06.00-32-K003/20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WOJEWÓDZTWO ZACHODNIOPOMORSKIE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Razem dla młodzieży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1 513 860,04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1 362 420,04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1 286 781,03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  <w:tr w:rsidR="00BE01DE" w:rsidTr="00BE01DE">
        <w:tblPrEx>
          <w:tblCellMar>
            <w:left w:w="108" w:type="dxa"/>
            <w:right w:w="108" w:type="dxa"/>
          </w:tblCellMar>
        </w:tblPrEx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E95584">
              <w:rPr>
                <w:rFonts w:ascii="Arial" w:hAnsi="Arial" w:cs="Arial"/>
                <w:bCs/>
                <w:color w:val="000000"/>
              </w:rPr>
              <w:t>21.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RPZP.08.06.00-32-K020/20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SYNTEA SPÓŁKA AKCYJNA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>Staże i nowe kwalifikacje gwarancją rozwoju uczniów szkoły morskiej w Kołobrzegu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rPr>
                <w:rFonts w:ascii="Arial" w:hAnsi="Arial" w:cs="Arial"/>
                <w:bCs/>
                <w:color w:val="000000"/>
              </w:rPr>
            </w:pPr>
            <w:r w:rsidRPr="00BE01DE">
              <w:rPr>
                <w:rFonts w:ascii="Arial" w:hAnsi="Arial" w:cs="Arial"/>
                <w:bCs/>
                <w:color w:val="000000"/>
              </w:rPr>
              <w:t xml:space="preserve">13.07.2020 r.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1 355 345,61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1 219 811,03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1DE" w:rsidRPr="00BE01DE" w:rsidRDefault="00822FE7" w:rsidP="00BE01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1 152 043,75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DE" w:rsidRPr="00BE01DE" w:rsidRDefault="00BE01DE" w:rsidP="00BE01DE">
            <w:pPr>
              <w:jc w:val="center"/>
              <w:rPr>
                <w:rFonts w:ascii="Arial" w:hAnsi="Arial" w:cs="Arial"/>
                <w:bCs/>
              </w:rPr>
            </w:pPr>
            <w:r w:rsidRPr="00BE01DE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1DE" w:rsidRPr="00E95584" w:rsidRDefault="00BE01DE" w:rsidP="00BE01DE">
            <w:pPr>
              <w:rPr>
                <w:rFonts w:ascii="Arial" w:hAnsi="Arial" w:cs="Arial"/>
              </w:rPr>
            </w:pPr>
            <w:r w:rsidRPr="00E95584">
              <w:rPr>
                <w:rFonts w:ascii="Arial" w:hAnsi="Arial" w:cs="Arial"/>
              </w:rPr>
              <w:t>Pozytywny</w:t>
            </w:r>
          </w:p>
        </w:tc>
      </w:tr>
    </w:tbl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3A2782" w:rsidRDefault="004A13DC" w:rsidP="004A13DC">
      <w:r>
        <w:tab/>
      </w:r>
      <w:r>
        <w:tab/>
      </w:r>
      <w:r>
        <w:tab/>
      </w:r>
      <w:bookmarkStart w:id="0" w:name="_GoBack"/>
      <w:bookmarkEnd w:id="0"/>
    </w:p>
    <w:sectPr w:rsidR="003A2782" w:rsidSect="009873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6"/>
    <w:rsid w:val="0001382C"/>
    <w:rsid w:val="000B4CF8"/>
    <w:rsid w:val="001066C6"/>
    <w:rsid w:val="00265F7D"/>
    <w:rsid w:val="00365ECF"/>
    <w:rsid w:val="003A2782"/>
    <w:rsid w:val="004A13DC"/>
    <w:rsid w:val="004C16E5"/>
    <w:rsid w:val="004D69F5"/>
    <w:rsid w:val="004E2DCA"/>
    <w:rsid w:val="006518C3"/>
    <w:rsid w:val="006C44C0"/>
    <w:rsid w:val="006C5AE6"/>
    <w:rsid w:val="007322DE"/>
    <w:rsid w:val="007C250A"/>
    <w:rsid w:val="00822FE7"/>
    <w:rsid w:val="008E4590"/>
    <w:rsid w:val="009873D7"/>
    <w:rsid w:val="00AE3424"/>
    <w:rsid w:val="00B35F6C"/>
    <w:rsid w:val="00B663E0"/>
    <w:rsid w:val="00BE01DE"/>
    <w:rsid w:val="00E95584"/>
    <w:rsid w:val="00F57CF3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8C8E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Michałek Maria</cp:lastModifiedBy>
  <cp:revision>12</cp:revision>
  <dcterms:created xsi:type="dcterms:W3CDTF">2019-08-22T08:50:00Z</dcterms:created>
  <dcterms:modified xsi:type="dcterms:W3CDTF">2020-07-03T08:11:00Z</dcterms:modified>
</cp:coreProperties>
</file>