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E55FA8" w:rsidRPr="00FF7515" w:rsidRDefault="00FF7515" w:rsidP="005A7460">
            <w:pPr>
              <w:spacing w:after="0" w:line="360" w:lineRule="auto"/>
              <w:rPr>
                <w:rFonts w:ascii="Myriad Pro" w:eastAsia="Times New Roman" w:hAnsi="Myriad Pro"/>
                <w:u w:val="single"/>
              </w:rPr>
            </w:pPr>
            <w:r w:rsidRPr="00FF7515">
              <w:rPr>
                <w:rFonts w:ascii="Myriad Pro" w:hAnsi="Myriad Pro"/>
                <w:color w:val="000000"/>
              </w:rPr>
              <w:t>„</w:t>
            </w:r>
            <w:r w:rsidRPr="00FF7515">
              <w:rPr>
                <w:rFonts w:ascii="Myriad Pro" w:hAnsi="Myriad Pro"/>
                <w:bCs/>
                <w:color w:val="222222"/>
              </w:rPr>
              <w:t>Wsparcie przedsiębiorczości poprzez dofinansowanie szkoleń (BUR) i pożyczki na rozwój firmy (JEREMIE 2)</w:t>
            </w:r>
            <w:r w:rsidRPr="00FF7515">
              <w:rPr>
                <w:rFonts w:ascii="Myriad Pro" w:hAnsi="Myriad Pro"/>
                <w:color w:val="000000"/>
              </w:rPr>
              <w:t>”</w:t>
            </w:r>
          </w:p>
          <w:p w:rsidR="00576B22" w:rsidRDefault="00576B22"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D26E81" w:rsidRPr="00FF7515" w:rsidRDefault="00FF7515" w:rsidP="00D55D79">
            <w:pPr>
              <w:spacing w:after="0" w:line="360" w:lineRule="auto"/>
              <w:rPr>
                <w:rFonts w:ascii="Myriad Pro" w:eastAsia="Times New Roman" w:hAnsi="Myriad Pro"/>
              </w:rPr>
            </w:pPr>
            <w:r w:rsidRPr="00FF7515">
              <w:rPr>
                <w:rFonts w:ascii="Myriad Pro" w:eastAsia="Times New Roman" w:hAnsi="Myriad Pro"/>
              </w:rPr>
              <w:t>14 wrzesień 2018</w:t>
            </w:r>
          </w:p>
          <w:p w:rsidR="00FF7515" w:rsidRDefault="009F3C2E" w:rsidP="00FF7515">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A33B94" w:rsidRDefault="00FF7515" w:rsidP="0017745C">
            <w:pPr>
              <w:spacing w:after="0" w:line="360" w:lineRule="auto"/>
              <w:rPr>
                <w:rFonts w:ascii="Myriad Pro" w:eastAsia="Times New Roman" w:hAnsi="Myriad Pro"/>
                <w:bCs/>
                <w:color w:val="222222"/>
                <w:lang w:eastAsia="pl-PL"/>
              </w:rPr>
            </w:pPr>
            <w:r w:rsidRPr="00FF7515">
              <w:rPr>
                <w:rFonts w:ascii="Myriad Pro" w:eastAsia="Times New Roman" w:hAnsi="Myriad Pro"/>
                <w:bCs/>
                <w:color w:val="222222"/>
                <w:lang w:eastAsia="pl-PL"/>
              </w:rPr>
              <w:t xml:space="preserve">Urząd  Gminy Kołobrzeg, </w:t>
            </w:r>
          </w:p>
          <w:p w:rsidR="00FF7515" w:rsidRDefault="00FF7515" w:rsidP="0017745C">
            <w:pPr>
              <w:spacing w:after="0" w:line="360" w:lineRule="auto"/>
              <w:rPr>
                <w:rFonts w:ascii="Myriad Pro" w:eastAsia="Times New Roman" w:hAnsi="Myriad Pro"/>
                <w:bCs/>
                <w:color w:val="222222"/>
                <w:lang w:eastAsia="pl-PL"/>
              </w:rPr>
            </w:pPr>
            <w:r w:rsidRPr="00FF7515">
              <w:rPr>
                <w:rFonts w:ascii="Myriad Pro" w:eastAsia="Times New Roman" w:hAnsi="Myriad Pro"/>
                <w:bCs/>
                <w:color w:val="222222"/>
                <w:lang w:eastAsia="pl-PL"/>
              </w:rPr>
              <w:t xml:space="preserve">ul. Trzebiatowska 48A, </w:t>
            </w:r>
          </w:p>
          <w:p w:rsidR="00576B22" w:rsidRDefault="00FF7515" w:rsidP="0017745C">
            <w:pPr>
              <w:spacing w:after="0" w:line="360" w:lineRule="auto"/>
              <w:rPr>
                <w:rFonts w:ascii="Ubuntu" w:eastAsia="Times New Roman" w:hAnsi="Ubuntu"/>
                <w:b/>
                <w:sz w:val="18"/>
                <w:szCs w:val="18"/>
                <w:u w:val="single"/>
              </w:rPr>
            </w:pPr>
            <w:r w:rsidRPr="00FF7515">
              <w:rPr>
                <w:rFonts w:ascii="Myriad Pro" w:eastAsia="Times New Roman" w:hAnsi="Myriad Pro"/>
                <w:bCs/>
                <w:color w:val="222222"/>
                <w:lang w:eastAsia="pl-PL"/>
              </w:rPr>
              <w:t>sala konferencyjna</w:t>
            </w: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Lokalny Punkt Informacyjny Funduszy Europejskich w Koszalinie</w:t>
            </w:r>
            <w:r w:rsidRPr="00FF7515">
              <w:rPr>
                <w:rFonts w:ascii="Myriad Pro" w:hAnsi="Myriad Pro"/>
                <w:lang w:eastAsia="pl-PL"/>
              </w:rPr>
              <w:br/>
              <w:t>al. Monte Cassino 2.</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tel. 94 31 77 405 (409 lub 407)</w:t>
            </w:r>
            <w:r w:rsidRPr="00FF7515">
              <w:rPr>
                <w:rFonts w:ascii="Myriad Pro" w:hAnsi="Myriad Pro"/>
                <w:lang w:eastAsia="pl-PL"/>
              </w:rPr>
              <w:br/>
              <w:t xml:space="preserve">e-mail: </w:t>
            </w:r>
            <w:r w:rsidRPr="00FF7515">
              <w:rPr>
                <w:rFonts w:ascii="Myriad Pro" w:hAnsi="Myriad Pro"/>
                <w:color w:val="0000FF"/>
                <w:lang w:eastAsia="pl-PL"/>
              </w:rPr>
              <w:t>lpi-koszalin@wzp.pl</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353D11">
              <w:rPr>
                <w:rFonts w:ascii="Ubuntu" w:hAnsi="Ubuntu"/>
                <w:color w:val="000000" w:themeColor="text1"/>
                <w:sz w:val="16"/>
                <w:szCs w:val="16"/>
                <w:lang w:eastAsia="pl-PL"/>
              </w:rPr>
              <w:t>Koszalinie</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353D11" w:rsidRPr="00353D11">
              <w:rPr>
                <w:rFonts w:ascii="Ubuntu" w:hAnsi="Ubuntu"/>
                <w:color w:val="000000" w:themeColor="text1"/>
                <w:sz w:val="16"/>
                <w:szCs w:val="16"/>
                <w:lang w:eastAsia="pl-PL"/>
              </w:rPr>
              <w:t xml:space="preserve"> </w:t>
            </w:r>
            <w:r w:rsidR="00353D11" w:rsidRPr="00353D11">
              <w:rPr>
                <w:rFonts w:ascii="Ubuntu" w:hAnsi="Ubuntu"/>
                <w:color w:val="000000" w:themeColor="text1"/>
                <w:sz w:val="16"/>
                <w:szCs w:val="16"/>
                <w:lang w:eastAsia="pl-PL"/>
              </w:rPr>
              <w:t>URZĄD MARSZAŁKOWSKI</w:t>
            </w:r>
            <w:r w:rsidR="00353D11" w:rsidRPr="00353D11">
              <w:rPr>
                <w:rFonts w:ascii="Ubuntu" w:hAnsi="Ubuntu"/>
                <w:color w:val="000000" w:themeColor="text1"/>
                <w:sz w:val="16"/>
                <w:szCs w:val="16"/>
                <w:lang w:eastAsia="pl-PL"/>
              </w:rPr>
              <w:br/>
              <w:t>WOJEWÓDZTWA ZACHODNIOPOMORSKIEGO</w:t>
            </w:r>
            <w:r w:rsidR="00353D11">
              <w:rPr>
                <w:rFonts w:ascii="Ubuntu" w:hAnsi="Ubuntu"/>
                <w:color w:val="000000" w:themeColor="text1"/>
                <w:sz w:val="16"/>
                <w:szCs w:val="16"/>
                <w:lang w:eastAsia="pl-PL"/>
              </w:rPr>
              <w:t xml:space="preserve">, </w:t>
            </w:r>
            <w:r w:rsidR="00353D11" w:rsidRPr="00353D11">
              <w:rPr>
                <w:rFonts w:ascii="Ubuntu" w:hAnsi="Ubuntu"/>
                <w:color w:val="000000" w:themeColor="text1"/>
                <w:sz w:val="16"/>
                <w:szCs w:val="16"/>
                <w:lang w:eastAsia="pl-PL"/>
              </w:rPr>
              <w:t>70-540 Szczecin, ul. Korsarzy 34</w:t>
            </w:r>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7"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FF7515" w:rsidP="00024180">
      <w:pPr>
        <w:tabs>
          <w:tab w:val="left" w:pos="5175"/>
        </w:tabs>
        <w:spacing w:after="0" w:line="360" w:lineRule="auto"/>
        <w:ind w:left="-142" w:right="-567" w:firstLine="142"/>
        <w:jc w:val="center"/>
        <w:rPr>
          <w:rFonts w:ascii="Ubuntu" w:hAnsi="Ubuntu"/>
          <w:sz w:val="18"/>
          <w:szCs w:val="18"/>
        </w:rPr>
      </w:pPr>
      <w:r>
        <w:rPr>
          <w:rFonts w:ascii="Ubuntu" w:hAnsi="Ubuntu"/>
          <w:sz w:val="18"/>
          <w:szCs w:val="18"/>
        </w:rPr>
        <w:t>n</w:t>
      </w:r>
      <w:r w:rsidR="00576B22" w:rsidRPr="003B5C8E">
        <w:rPr>
          <w:rFonts w:ascii="Ubuntu" w:hAnsi="Ubuntu"/>
          <w:sz w:val="18"/>
          <w:szCs w:val="18"/>
        </w:rPr>
        <w:t>a</w:t>
      </w:r>
      <w:r>
        <w:rPr>
          <w:rFonts w:ascii="Ubuntu" w:hAnsi="Ubuntu"/>
          <w:sz w:val="18"/>
          <w:szCs w:val="18"/>
        </w:rPr>
        <w:t xml:space="preserve"> adres</w:t>
      </w:r>
      <w:r w:rsidR="00576B22" w:rsidRPr="003B5C8E">
        <w:rPr>
          <w:rFonts w:ascii="Ubuntu" w:hAnsi="Ubuntu"/>
          <w:sz w:val="18"/>
          <w:szCs w:val="18"/>
        </w:rPr>
        <w:t xml:space="preserve"> </w:t>
      </w:r>
      <w:r w:rsidRPr="00353D11">
        <w:rPr>
          <w:rFonts w:ascii="Ubuntu" w:hAnsi="Ubuntu"/>
          <w:sz w:val="18"/>
          <w:szCs w:val="18"/>
        </w:rPr>
        <w:t>lpi-koszalin@wzp.pl</w:t>
      </w:r>
      <w:r w:rsidRPr="00576B22">
        <w:rPr>
          <w:rFonts w:ascii="Ubuntu" w:hAnsi="Ubuntu"/>
          <w:sz w:val="18"/>
          <w:szCs w:val="18"/>
        </w:rPr>
        <w:t xml:space="preserve"> </w:t>
      </w:r>
      <w:r w:rsidR="00576B22" w:rsidRPr="00576B22">
        <w:rPr>
          <w:rFonts w:ascii="Ubuntu" w:hAnsi="Ubuntu"/>
          <w:sz w:val="18"/>
          <w:szCs w:val="18"/>
        </w:rPr>
        <w:t xml:space="preserve">do dnia </w:t>
      </w:r>
      <w:r>
        <w:rPr>
          <w:rFonts w:ascii="Ubuntu" w:hAnsi="Ubuntu"/>
          <w:sz w:val="18"/>
          <w:szCs w:val="18"/>
        </w:rPr>
        <w:t>13.09.2018  do godz. 14:00</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17745C"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bookmarkStart w:id="0" w:name="_GoBack"/>
      <w:bookmarkEnd w:id="0"/>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A1" w:rsidRDefault="003526A1" w:rsidP="0020489D">
      <w:pPr>
        <w:spacing w:after="0" w:line="240" w:lineRule="auto"/>
      </w:pPr>
      <w:r>
        <w:separator/>
      </w:r>
    </w:p>
  </w:endnote>
  <w:endnote w:type="continuationSeparator" w:id="0">
    <w:p w:rsidR="003526A1" w:rsidRDefault="003526A1"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EE"/>
    <w:family w:val="swiss"/>
    <w:pitch w:val="variable"/>
    <w:sig w:usb0="E00002FF" w:usb1="5000205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A1" w:rsidRDefault="003526A1" w:rsidP="0020489D">
      <w:pPr>
        <w:spacing w:after="0" w:line="240" w:lineRule="auto"/>
      </w:pPr>
      <w:r>
        <w:separator/>
      </w:r>
    </w:p>
  </w:footnote>
  <w:footnote w:type="continuationSeparator" w:id="0">
    <w:p w:rsidR="003526A1" w:rsidRDefault="003526A1" w:rsidP="0020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FB" w:rsidRDefault="00353D11" w:rsidP="00705A76">
    <w:pPr>
      <w:pStyle w:val="Nagwek"/>
      <w:tabs>
        <w:tab w:val="clear" w:pos="4536"/>
        <w:tab w:val="left" w:pos="3240"/>
        <w:tab w:val="center" w:pos="3420"/>
        <w:tab w:val="left" w:pos="5535"/>
      </w:tabs>
      <w:jc w:val="both"/>
      <w:rPr>
        <w:i/>
        <w:sz w:val="20"/>
        <w:szCs w:val="20"/>
      </w:rPr>
    </w:pPr>
    <w:r w:rsidRPr="00353D11">
      <w:rPr>
        <w:i/>
        <w:noProof/>
        <w:sz w:val="20"/>
        <w:szCs w:val="20"/>
        <w:lang w:eastAsia="pl-PL"/>
      </w:rPr>
      <w:drawing>
        <wp:inline distT="0" distB="0" distL="0" distR="0">
          <wp:extent cx="5760720" cy="887348"/>
          <wp:effectExtent l="0" t="0" r="0" b="8255"/>
          <wp:docPr id="1" name="Obraz 1" descr="C:\Users\llistwon\Desktop\Ciag_z_PUNKT_INFORMACYJNY_poziom_achromat_MINISTERS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istwon\Desktop\Ciag_z_PUNKT_INFORMACYJNY_poziom_achromat_MINISTERSTW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7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D5B36"/>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26A1"/>
    <w:rsid w:val="00353D11"/>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33B94"/>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 w:val="00FF75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0241"/>
  <w15:docId w15:val="{5D42380D-1FA1-4033-AA6B-A9C4B649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2380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2771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2015-05-18T09:52:00Z</cp:lastPrinted>
  <dcterms:created xsi:type="dcterms:W3CDTF">2018-09-06T12:44:00Z</dcterms:created>
  <dcterms:modified xsi:type="dcterms:W3CDTF">2018-09-06T12:44:00Z</dcterms:modified>
</cp:coreProperties>
</file>